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231F59"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231F59" w:rsidRPr="00021C31" w:rsidRDefault="00231F59" w:rsidP="00231F5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31F59" w:rsidRPr="00021C31" w:rsidRDefault="00231F59" w:rsidP="00231F5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w:t>
      </w:r>
      <w:r w:rsidR="006D3171">
        <w:rPr>
          <w:rFonts w:ascii="LucidaSansEF" w:hAnsi="LucidaSansEF" w:cs="Arial"/>
          <w:color w:val="000000"/>
          <w:sz w:val="20"/>
        </w:rPr>
        <w:t xml:space="preserve"> De geanonimiseerde video’s zullen dan gedeeld worden met een analytisch bedrijf om zo analyses hierop uit te voeren.</w:t>
      </w:r>
      <w:r w:rsidR="003159DD" w:rsidRPr="003159DD">
        <w:rPr>
          <w:rFonts w:ascii="LucidaSansEF" w:hAnsi="LucidaSansEF" w:cs="Arial"/>
          <w:color w:val="000000"/>
          <w:sz w:val="20"/>
        </w:rPr>
        <w:t xml:space="preserve"> </w:t>
      </w:r>
      <w:r w:rsidR="006D3171">
        <w:rPr>
          <w:rFonts w:ascii="LucidaSansEF" w:hAnsi="LucidaSansEF" w:cs="Arial"/>
          <w:color w:val="000000"/>
          <w:sz w:val="20"/>
        </w:rPr>
        <w:t xml:space="preserve">Hier zullen hele strikte afspraken over worden gemaakt. De gegevens blijven eigendom van het ziekenhuis en zullen door het bedrijf alleen </w:t>
      </w:r>
      <w:r w:rsidR="006D3171">
        <w:rPr>
          <w:rFonts w:ascii="LucidaSansEF" w:hAnsi="LucidaSansEF" w:cs="Arial"/>
          <w:color w:val="000000"/>
          <w:sz w:val="20"/>
        </w:rPr>
        <w:lastRenderedPageBreak/>
        <w:t xml:space="preserve">gebruikt worden voor de analyses.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6D3171" w:rsidP="003159DD">
      <w:pPr>
        <w:spacing w:line="336" w:lineRule="auto"/>
        <w:rPr>
          <w:rFonts w:ascii="LucidaSansEF" w:hAnsi="LucidaSansEF" w:cs="Arial"/>
          <w:color w:val="000000"/>
          <w:u w:val="single"/>
        </w:rPr>
      </w:pPr>
      <w:r>
        <w:rPr>
          <w:rFonts w:ascii="LucidaSansEF" w:hAnsi="LucidaSansEF" w:cs="Arial"/>
          <w:color w:val="000000"/>
          <w:u w:val="single"/>
        </w:rPr>
        <w:t>L</w:t>
      </w:r>
      <w:r w:rsidR="00F2464A">
        <w:rPr>
          <w:rFonts w:ascii="LucidaSansEF" w:hAnsi="LucidaSansEF" w:cs="Arial"/>
          <w:color w:val="000000"/>
          <w:u w:val="single"/>
        </w:rPr>
        <w:t>okale hoofdonderzoeker</w:t>
      </w:r>
    </w:p>
    <w:p w:rsidR="00F2464A" w:rsidRPr="0088547B" w:rsidRDefault="006E0ADD" w:rsidP="003159DD">
      <w:pPr>
        <w:spacing w:line="336" w:lineRule="auto"/>
        <w:rPr>
          <w:rFonts w:ascii="LucidaSansEF" w:hAnsi="LucidaSansEF" w:cs="Arial"/>
          <w:color w:val="000000"/>
          <w:sz w:val="20"/>
        </w:rPr>
      </w:pPr>
      <w:r>
        <w:rPr>
          <w:rFonts w:ascii="LucidaSansEF" w:hAnsi="LucidaSansEF" w:cs="Arial"/>
          <w:color w:val="000000"/>
          <w:sz w:val="20"/>
        </w:rPr>
        <w:t>Dr. R.N. van Veen</w:t>
      </w:r>
      <w:r w:rsidR="00F2464A" w:rsidRPr="0088547B">
        <w:rPr>
          <w:rFonts w:ascii="LucidaSansEF" w:hAnsi="LucidaSansEF" w:cs="Arial"/>
          <w:color w:val="000000"/>
          <w:sz w:val="20"/>
        </w:rPr>
        <w:t xml:space="preserve">, </w:t>
      </w:r>
      <w:r w:rsidR="00B05071" w:rsidRPr="0088547B">
        <w:rPr>
          <w:rFonts w:ascii="LucidaSansEF" w:hAnsi="LucidaSansEF" w:cs="Arial"/>
          <w:color w:val="000000"/>
          <w:sz w:val="20"/>
        </w:rPr>
        <w:t>chirurg, OLVG</w:t>
      </w:r>
    </w:p>
    <w:p w:rsidR="0088547B" w:rsidRPr="006E0ADD" w:rsidRDefault="0088547B" w:rsidP="003159DD">
      <w:pPr>
        <w:spacing w:line="336" w:lineRule="auto"/>
        <w:rPr>
          <w:rFonts w:ascii="LucidaSansEF" w:hAnsi="LucidaSansEF"/>
          <w:sz w:val="20"/>
        </w:rPr>
      </w:pPr>
    </w:p>
    <w:p w:rsidR="0088547B" w:rsidRPr="0088547B" w:rsidRDefault="0088547B" w:rsidP="0088547B">
      <w:pPr>
        <w:pStyle w:val="Lijstalinea"/>
        <w:ind w:left="0"/>
        <w:rPr>
          <w:rFonts w:ascii="LucidaSansEF" w:hAnsi="LucidaSansEF" w:cs="Arial"/>
          <w:b/>
          <w:sz w:val="20"/>
        </w:rPr>
      </w:pPr>
      <w:r w:rsidRPr="0088547B">
        <w:rPr>
          <w:rFonts w:ascii="LucidaSansEF" w:hAnsi="LucidaSansEF" w:cs="Arial"/>
          <w:b/>
          <w:sz w:val="20"/>
        </w:rPr>
        <w:t>Hoe te handelen bij klachten?</w:t>
      </w:r>
    </w:p>
    <w:p w:rsidR="0088547B" w:rsidRPr="0088547B" w:rsidRDefault="0088547B" w:rsidP="0088547B">
      <w:pPr>
        <w:pStyle w:val="Lijstalinea"/>
        <w:ind w:left="0"/>
        <w:rPr>
          <w:rFonts w:ascii="LucidaSansEF" w:hAnsi="LucidaSansEF" w:cs="Arial"/>
          <w:sz w:val="20"/>
        </w:rPr>
      </w:pPr>
      <w:r w:rsidRPr="0088547B">
        <w:rPr>
          <w:rFonts w:ascii="LucidaSansEF" w:hAnsi="LucidaSansEF" w:cs="Arial"/>
          <w:sz w:val="20"/>
        </w:rPr>
        <w:t xml:space="preserve">Als u klachten heeft over het onderzoek, kunt u dit melden aan de onderzoeker. Wilt u dit liever niet, dan kunt u contact opnemen met de klachtenfunctionaris van OLVG. </w:t>
      </w:r>
    </w:p>
    <w:p w:rsidR="0088547B" w:rsidRPr="0088547B" w:rsidRDefault="0088547B" w:rsidP="0088547B">
      <w:pPr>
        <w:rPr>
          <w:rStyle w:val="Zwaar"/>
          <w:rFonts w:ascii="LucidaSansEF" w:eastAsiaTheme="minorHAnsi" w:hAnsi="LucidaSansEF" w:cs="Arial"/>
          <w:color w:val="3C3C3C"/>
          <w:sz w:val="20"/>
          <w:lang w:eastAsia="en-US"/>
        </w:rPr>
      </w:pP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 xml:space="preserve">De </w:t>
      </w:r>
      <w:r w:rsidRPr="0088547B">
        <w:rPr>
          <w:rStyle w:val="Zwaar"/>
          <w:rFonts w:ascii="LucidaSansEF" w:eastAsiaTheme="minorHAnsi" w:hAnsi="LucidaSansEF" w:cs="Arial"/>
          <w:color w:val="3C3C3C"/>
          <w:sz w:val="20"/>
          <w:lang w:eastAsia="en-US"/>
        </w:rPr>
        <w:t>klachtenfunctionaris</w:t>
      </w:r>
      <w:r w:rsidRPr="0088547B">
        <w:rPr>
          <w:rStyle w:val="Zwaar"/>
          <w:rFonts w:ascii="LucidaSansEF" w:eastAsiaTheme="minorHAnsi" w:hAnsi="LucidaSansEF" w:cs="Arial"/>
          <w:b w:val="0"/>
          <w:color w:val="3C3C3C"/>
          <w:sz w:val="20"/>
          <w:lang w:eastAsia="en-US"/>
        </w:rPr>
        <w:t xml:space="preserve"> is bereikbaar: </w:t>
      </w: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 xml:space="preserve">Per telefoon op locatie Oost:  020 599 22 93 </w:t>
      </w: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Per telefoon op locatie West: 020 510 83 48</w:t>
      </w:r>
    </w:p>
    <w:p w:rsidR="0088547B" w:rsidRPr="0088547B" w:rsidRDefault="0088547B" w:rsidP="0088547B">
      <w:pPr>
        <w:rPr>
          <w:rStyle w:val="Zwaar"/>
          <w:rFonts w:ascii="LucidaSansEF" w:eastAsiaTheme="minorHAnsi" w:hAnsi="LucidaSansEF" w:cs="Arial"/>
          <w:b w:val="0"/>
          <w:color w:val="3C3C3C"/>
          <w:sz w:val="20"/>
          <w:lang w:val="en-GB" w:eastAsia="en-US"/>
        </w:rPr>
      </w:pPr>
      <w:r w:rsidRPr="0088547B">
        <w:rPr>
          <w:rStyle w:val="Zwaar"/>
          <w:rFonts w:ascii="LucidaSansEF" w:eastAsiaTheme="minorHAnsi" w:hAnsi="LucidaSansEF" w:cs="Arial"/>
          <w:b w:val="0"/>
          <w:color w:val="3C3C3C"/>
          <w:sz w:val="20"/>
          <w:lang w:val="en-GB" w:eastAsia="en-US"/>
        </w:rPr>
        <w:t xml:space="preserve">Per e-mail: klachten@olvg.nl </w:t>
      </w: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Per brief naar postadres:</w:t>
      </w: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OLVG, t.a.v. klachtenfunctionaris</w:t>
      </w: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Postbus 95500</w:t>
      </w:r>
    </w:p>
    <w:p w:rsidR="0088547B" w:rsidRPr="0088547B" w:rsidRDefault="0088547B" w:rsidP="0088547B">
      <w:pPr>
        <w:rPr>
          <w:rStyle w:val="Zwaar"/>
          <w:rFonts w:ascii="LucidaSansEF" w:eastAsiaTheme="minorHAnsi" w:hAnsi="LucidaSansEF" w:cs="Arial"/>
          <w:b w:val="0"/>
          <w:color w:val="3C3C3C"/>
          <w:sz w:val="20"/>
          <w:lang w:eastAsia="en-US"/>
        </w:rPr>
      </w:pPr>
      <w:r w:rsidRPr="0088547B">
        <w:rPr>
          <w:rStyle w:val="Zwaar"/>
          <w:rFonts w:ascii="LucidaSansEF" w:eastAsiaTheme="minorHAnsi" w:hAnsi="LucidaSansEF" w:cs="Arial"/>
          <w:b w:val="0"/>
          <w:color w:val="3C3C3C"/>
          <w:sz w:val="20"/>
          <w:lang w:eastAsia="en-US"/>
        </w:rPr>
        <w:t>1090 HM Amsterdam</w:t>
      </w:r>
    </w:p>
    <w:p w:rsidR="0088547B" w:rsidRPr="0088547B" w:rsidRDefault="0088547B" w:rsidP="0088547B">
      <w:pPr>
        <w:rPr>
          <w:rFonts w:ascii="LucidaSansEF" w:hAnsi="LucidaSansEF"/>
          <w:sz w:val="20"/>
        </w:rPr>
      </w:pPr>
    </w:p>
    <w:p w:rsidR="0088547B" w:rsidRPr="0088547B" w:rsidRDefault="0088547B" w:rsidP="0088547B">
      <w:pPr>
        <w:rPr>
          <w:rStyle w:val="Zwaar"/>
          <w:rFonts w:ascii="LucidaSansEF" w:eastAsiaTheme="minorHAnsi" w:hAnsi="LucidaSansEF" w:cs="Arial"/>
          <w:b w:val="0"/>
          <w:sz w:val="20"/>
          <w:lang w:eastAsia="en-US"/>
        </w:rPr>
      </w:pPr>
      <w:r w:rsidRPr="0088547B">
        <w:rPr>
          <w:rStyle w:val="Zwaar"/>
          <w:rFonts w:ascii="LucidaSansEF" w:eastAsiaTheme="minorHAnsi" w:hAnsi="LucidaSansEF" w:cs="Arial"/>
          <w:b w:val="0"/>
          <w:sz w:val="20"/>
          <w:lang w:eastAsia="en-US"/>
        </w:rPr>
        <w:t>Bij vragen of klachten over de verwerking van uw persoonsgegevens raden we u aan eerst contact op te nemen met de onderzoekslocatie. U kunt ook contact opnemen met de Functionaris Gegevensbescherming van OVLG of de Autoriteit Persoonsgegevens.</w:t>
      </w:r>
    </w:p>
    <w:p w:rsidR="0088547B" w:rsidRPr="0088547B" w:rsidRDefault="0088547B" w:rsidP="0088547B">
      <w:pPr>
        <w:rPr>
          <w:rFonts w:ascii="LucidaSansEF" w:hAnsi="LucidaSansEF"/>
          <w:sz w:val="20"/>
        </w:rPr>
      </w:pPr>
    </w:p>
    <w:p w:rsidR="0088547B" w:rsidRPr="0088547B" w:rsidRDefault="0088547B" w:rsidP="0088547B">
      <w:pPr>
        <w:rPr>
          <w:rFonts w:ascii="LucidaSansEF" w:hAnsi="LucidaSansEF"/>
          <w:b/>
          <w:sz w:val="20"/>
        </w:rPr>
      </w:pPr>
      <w:r w:rsidRPr="0088547B">
        <w:rPr>
          <w:rFonts w:ascii="LucidaSansEF" w:hAnsi="LucidaSansEF"/>
          <w:b/>
          <w:sz w:val="20"/>
        </w:rPr>
        <w:t>Functionaris Gegevensbescherming OLVG is bereikbaar:</w:t>
      </w:r>
    </w:p>
    <w:p w:rsidR="0088547B" w:rsidRPr="0088547B" w:rsidRDefault="0088547B" w:rsidP="0088547B">
      <w:pPr>
        <w:rPr>
          <w:rFonts w:ascii="LucidaSansEF" w:hAnsi="LucidaSansEF"/>
          <w:sz w:val="20"/>
          <w:lang w:val="en-GB"/>
        </w:rPr>
      </w:pPr>
      <w:r w:rsidRPr="0088547B">
        <w:rPr>
          <w:rFonts w:ascii="LucidaSansEF" w:hAnsi="LucidaSansEF"/>
          <w:sz w:val="20"/>
          <w:lang w:val="en-GB"/>
        </w:rPr>
        <w:t xml:space="preserve">Per e-mail: </w:t>
      </w:r>
      <w:hyperlink r:id="rId12" w:history="1">
        <w:r w:rsidRPr="0088547B">
          <w:rPr>
            <w:rStyle w:val="Hyperlink"/>
            <w:rFonts w:ascii="LucidaSansEF" w:hAnsi="LucidaSansEF"/>
            <w:sz w:val="20"/>
            <w:lang w:val="en-GB"/>
          </w:rPr>
          <w:t>fg@olvg.nl</w:t>
        </w:r>
      </w:hyperlink>
      <w:r w:rsidRPr="0088547B">
        <w:rPr>
          <w:rFonts w:ascii="LucidaSansEF" w:hAnsi="LucidaSansEF"/>
          <w:sz w:val="20"/>
          <w:lang w:val="en-GB"/>
        </w:rPr>
        <w:t xml:space="preserve"> </w:t>
      </w:r>
    </w:p>
    <w:p w:rsidR="0088547B" w:rsidRPr="0088547B" w:rsidRDefault="0088547B" w:rsidP="0088547B">
      <w:pPr>
        <w:rPr>
          <w:rFonts w:ascii="LucidaSansEF" w:hAnsi="LucidaSansEF"/>
          <w:sz w:val="20"/>
        </w:rPr>
      </w:pPr>
      <w:r w:rsidRPr="0088547B">
        <w:rPr>
          <w:rFonts w:ascii="LucidaSansEF" w:hAnsi="LucidaSansEF"/>
          <w:sz w:val="20"/>
        </w:rPr>
        <w:t>Per telefoon: 020 599 3875</w:t>
      </w:r>
    </w:p>
    <w:p w:rsidR="0088547B" w:rsidRDefault="0088547B" w:rsidP="0088547B">
      <w:pPr>
        <w:rPr>
          <w:rFonts w:ascii="Arial" w:hAnsi="Arial"/>
          <w:i/>
          <w:sz w:val="20"/>
        </w:rPr>
      </w:pPr>
    </w:p>
    <w:p w:rsidR="0088547B" w:rsidRDefault="0088547B" w:rsidP="0088547B">
      <w:pPr>
        <w:rPr>
          <w:rFonts w:ascii="Arial" w:hAnsi="Arial"/>
          <w:i/>
          <w:sz w:val="20"/>
        </w:rPr>
      </w:pPr>
    </w:p>
    <w:p w:rsidR="0088547B" w:rsidRDefault="0088547B" w:rsidP="0088547B">
      <w:pPr>
        <w:rPr>
          <w:rFonts w:ascii="Arial" w:hAnsi="Arial"/>
          <w:i/>
          <w:sz w:val="20"/>
        </w:rPr>
      </w:pPr>
    </w:p>
    <w:p w:rsidR="0088547B" w:rsidRDefault="0088547B" w:rsidP="0088547B">
      <w:pPr>
        <w:rPr>
          <w:rFonts w:ascii="Arial" w:hAnsi="Arial"/>
          <w:i/>
          <w:sz w:val="20"/>
        </w:rPr>
      </w:pPr>
    </w:p>
    <w:p w:rsidR="0088547B" w:rsidRPr="0088547B" w:rsidRDefault="0088547B" w:rsidP="0088547B">
      <w:pPr>
        <w:rPr>
          <w:rFonts w:ascii="Arial" w:hAnsi="Arial"/>
          <w:i/>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231F59">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A746B5">
        <w:rPr>
          <w:rFonts w:ascii="LucidaSansEF" w:hAnsi="LucidaSansEF" w:cs="Arial"/>
          <w:sz w:val="20"/>
        </w:rPr>
        <w:t xml:space="preserve">eef </w:t>
      </w:r>
      <w:r w:rsidR="00A746B5" w:rsidRPr="00231F59">
        <w:rPr>
          <w:rFonts w:ascii="LucidaSansEF" w:hAnsi="LucidaSansEF" w:cs="Arial"/>
          <w:b/>
          <w:sz w:val="20"/>
        </w:rPr>
        <w:t>wel/geen</w:t>
      </w:r>
      <w:r w:rsidR="00A746B5">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231F59">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bookmarkStart w:id="0" w:name="_GoBack"/>
      <w:bookmarkEnd w:id="0"/>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231F59">
      <w:rPr>
        <w:rFonts w:ascii="LucidaSansEF" w:hAnsi="LucidaSansEF" w:cs="Arial"/>
        <w:i/>
        <w:color w:val="000000" w:themeColor="text1"/>
        <w:sz w:val="16"/>
        <w:szCs w:val="16"/>
      </w:rPr>
      <w:t>6</w:t>
    </w:r>
    <w:r w:rsidR="0068283E">
      <w:rPr>
        <w:rFonts w:ascii="LucidaSansEF" w:hAnsi="LucidaSansEF" w:cs="Arial"/>
        <w:i/>
        <w:color w:val="000000" w:themeColor="text1"/>
        <w:sz w:val="16"/>
        <w:szCs w:val="16"/>
      </w:rPr>
      <w:t xml:space="preserve">, dd </w:t>
    </w:r>
    <w:r w:rsidR="00231F59">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231F59">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231F59">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B05071"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-738505</wp:posOffset>
          </wp:positionH>
          <wp:positionV relativeFrom="paragraph">
            <wp:posOffset>-307975</wp:posOffset>
          </wp:positionV>
          <wp:extent cx="1289685" cy="657225"/>
          <wp:effectExtent l="0" t="0" r="5715" b="9525"/>
          <wp:wrapSquare wrapText="bothSides"/>
          <wp:docPr id="2" name="Afbeelding 2" descr="C:\Users\a.gruter\AppData\Local\Microsoft\Windows\INetCache\Content.MSO\9AE53F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9AE53FB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68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1F59"/>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171"/>
    <w:rsid w:val="006D32E9"/>
    <w:rsid w:val="006D3540"/>
    <w:rsid w:val="006D595F"/>
    <w:rsid w:val="006D5B36"/>
    <w:rsid w:val="006D6BA7"/>
    <w:rsid w:val="006E0ADD"/>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46B5"/>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46561FC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231F59"/>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g@olvg.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A05E-459D-46BE-A856-761E99658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1410</Words>
  <Characters>7756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9148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2021-11-18T12:25:00Z</dcterms:created>
  <dcterms:modified xsi:type="dcterms:W3CDTF">2021-11-18T12:25:00Z</dcterms:modified>
</cp:coreProperties>
</file>